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29" w:type="pct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я таблица основных сведений"/>
      </w:tblPr>
      <w:tblGrid>
        <w:gridCol w:w="4253"/>
        <w:gridCol w:w="6803"/>
      </w:tblGrid>
      <w:tr w:rsidR="00125AB1" w:rsidRPr="00E81BDA" w:rsidTr="00DC4D15">
        <w:trPr>
          <w:trHeight w:val="766"/>
        </w:trPr>
        <w:tc>
          <w:tcPr>
            <w:tcW w:w="4253" w:type="dxa"/>
            <w:tcMar>
              <w:top w:w="504" w:type="dxa"/>
              <w:right w:w="720" w:type="dxa"/>
            </w:tcMar>
          </w:tcPr>
          <w:p w:rsidR="00125AB1" w:rsidRPr="00E81BDA" w:rsidRDefault="005B5B96" w:rsidP="00E949DD">
            <w:pPr>
              <w:pStyle w:val="a8"/>
              <w:rPr>
                <w:rFonts w:ascii="Calibri" w:hAnsi="Calibri"/>
                <w:color w:val="8B1010" w:themeColor="accent1" w:themeShade="80"/>
                <w:sz w:val="96"/>
                <w:szCs w:val="96"/>
              </w:rPr>
            </w:pPr>
            <w:r w:rsidRPr="00E81BDA">
              <w:rPr>
                <w:rFonts w:ascii="Calibri" w:hAnsi="Calibri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266C5FEF" wp14:editId="26A92785">
                      <wp:simplePos x="0" y="0"/>
                      <wp:positionH relativeFrom="column">
                        <wp:posOffset>106680</wp:posOffset>
                      </wp:positionH>
                      <wp:positionV relativeFrom="margin">
                        <wp:posOffset>-498475</wp:posOffset>
                      </wp:positionV>
                      <wp:extent cx="6447155" cy="1821180"/>
                      <wp:effectExtent l="0" t="0" r="9525" b="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7155" cy="1821180"/>
                                <a:chOff x="0" y="0"/>
                                <a:chExt cx="6448425" cy="1820545"/>
                              </a:xfr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g:grpSpPr>
                            <wps:wsp>
                              <wps:cNvPr id="43" name="Красный прямоугольник"/>
                              <wps:cNvSpPr/>
                              <wps:spPr>
                                <a:xfrm>
                                  <a:off x="1181100" y="428625"/>
                                  <a:ext cx="5267325" cy="101148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Красный круг"/>
                              <wps:cNvSpPr/>
                              <wps:spPr>
                                <a:xfrm>
                                  <a:off x="0" y="0"/>
                                  <a:ext cx="1810402" cy="182054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Белый круг"/>
                              <wps:cNvSpPr/>
                              <wps:spPr>
                                <a:xfrm>
                                  <a:off x="57150" y="47625"/>
                                  <a:ext cx="1704340" cy="1713865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5397E6D2" id="Группа 5" o:spid="_x0000_s1026" style="position:absolute;margin-left:8.4pt;margin-top:-39.25pt;width:507.65pt;height:143.4pt;z-index:-251657216;mso-width-percent:858;mso-height-percent:170;mso-position-vertical-relative:margin;mso-width-percent:858;mso-height-percent:170" coordsize="64484,1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">
                      <v:rect id="Красный прямоугольник" o:spid="_x0000_s1027" style="position:absolute;left:11811;top:4286;width:52673;height:101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WlAsMA&#10;AADbAAAADwAAAGRycy9kb3ducmV2LnhtbESPT2sCMRTE74LfIbxCb5rtH4qsRqkFUfFQ1Pb+TJ67&#10;SzcvSxJ312/fCILHYWZ+w8wWva1FSz5UjhW8jDMQxNqZigsFP8fVaAIiRGSDtWNScKUAi/lwMMPc&#10;uI731B5iIRKEQ44KyhibXMqgS7IYxq4hTt7ZeYsxSV9I47FLcFvL1yz7kBYrTgslNvRVkv47XKyC&#10;X3dedlafeNtev6vLeue1nuyUen7qP6cgIvXxEb63N0bB+xvcvq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WlAsMAAADbAAAADwAAAAAAAAAAAAAAAACYAgAAZHJzL2Rv&#10;d25yZXYueG1sUEsFBgAAAAAEAAQA9QAAAIgD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Красный круг" o:spid="_x0000_s1028" type="#_x0000_t23" style="position:absolute;width:18104;height:18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SPdcQA&#10;AADbAAAADwAAAGRycy9kb3ducmV2LnhtbESPT2vCQBTE7wW/w/KE3upGCaLRjYgg7aUHtVC9PbIv&#10;fzD7NmRfNe2n7xYKHoeZ+Q2z3gyuVTfqQ+PZwHSSgCIuvG24MvBx2r8sQAVBtth6JgPfFGCTj57W&#10;mFl/5wPdjlKpCOGQoYFapMu0DkVNDsPEd8TRK33vUKLsK217vEe4a/UsSebaYcNxocaOdjUV1+OX&#10;M1Be0vRzd+DTmX6syPvyMm9eO2Oex8N2BUpokEf4v/1mDaQp/H2JP0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Ej3XEAAAA2wAAAA8AAAAAAAAAAAAAAAAAmAIAAGRycy9k&#10;b3ducmV2LnhtbFBLBQYAAAAABAAEAPUAAACJAwAAAAA=&#10;" adj="626" filled="f" stroked="f" strokeweight="1pt">
                        <v:stroke joinstyle="miter"/>
                      </v:shape>
                      <v:oval id="Белый круг" o:spid="_x0000_s1029" style="position:absolute;left:571;top:476;width:17043;height:171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coRsIA&#10;AADaAAAADwAAAGRycy9kb3ducmV2LnhtbESPQYvCMBSE7wv+h/AEL6Jp3WXVahQVlL1uVdDbo3m2&#10;xealNFHrv98Iwh6HmfmGmS9bU4k7Na60rCAeRiCIM6tLzhUc9tvBBITzyBory6TgSQ6Wi87HHBNt&#10;H/xL99TnIkDYJaig8L5OpHRZQQbd0NbEwbvYxqAPssmlbvAR4KaSoyj6lgZLDgsF1rQpKLumN6Pg&#10;OK3T+LMt4/G5/8zc18ru1oeTUr1uu5qB8NT6//C7/aMVjOB1Jdw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dyhGwgAAANoAAAAPAAAAAAAAAAAAAAAAAJgCAABkcnMvZG93&#10;bnJldi54bWxQSwUGAAAAAAQABAD1AAAAhwMAAAAA&#10;" filled="f" stroked="f" strokeweight="1pt">
                        <v:stroke joinstyle="miter"/>
                      </v:oval>
                      <w10:wrap anchory="margin"/>
                      <w10:anchorlock/>
                    </v:group>
                  </w:pict>
                </mc:Fallback>
              </mc:AlternateContent>
            </w:r>
            <w:sdt>
              <w:sdtPr>
                <w:rPr>
                  <w:rFonts w:ascii="Calibri" w:hAnsi="Calibri"/>
                  <w:color w:val="8B1010" w:themeColor="accent1" w:themeShade="80"/>
                  <w:sz w:val="96"/>
                  <w:szCs w:val="96"/>
                </w:rPr>
                <w:alias w:val="Инициалы:"/>
                <w:tag w:val="Инициалы:"/>
                <w:id w:val="477349409"/>
                <w:placeholder>
                  <w:docPart w:val="B9BFF7AC9CB14975B07983C0C8795882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/>
              </w:sdtPr>
              <w:sdtEndPr/>
              <w:sdtContent>
                <w:r w:rsidR="00E81BDA">
                  <w:rPr>
                    <w:rFonts w:ascii="Calibri" w:hAnsi="Calibri"/>
                    <w:color w:val="8B1010" w:themeColor="accent1" w:themeShade="80"/>
                    <w:sz w:val="96"/>
                    <w:szCs w:val="96"/>
                  </w:rPr>
                  <w:t>ШюП</w:t>
                </w:r>
              </w:sdtContent>
            </w:sdt>
          </w:p>
          <w:p w:rsidR="00125AB1" w:rsidRPr="00E81BDA" w:rsidRDefault="00771DB9" w:rsidP="00125AB1">
            <w:pPr>
              <w:pStyle w:val="3"/>
              <w:rPr>
                <w:rFonts w:ascii="Calibri" w:hAnsi="Calibri"/>
                <w:szCs w:val="32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alias w:val="Контактные данные:"/>
                <w:tag w:val="Контактные данные:"/>
                <w:id w:val="133533816"/>
                <w:placeholder>
                  <w:docPart w:val="A3F462B05C104B6FA79384678B2C3EEC"/>
                </w:placeholder>
                <w:temporary/>
                <w:showingPlcHdr/>
                <w15:appearance w15:val="hidden"/>
              </w:sdtPr>
              <w:sdtEndPr>
                <w:rPr>
                  <w:sz w:val="32"/>
                  <w:szCs w:val="32"/>
                </w:rPr>
              </w:sdtEndPr>
              <w:sdtContent>
                <w:r w:rsidR="00125AB1" w:rsidRPr="00E81BDA">
                  <w:rPr>
                    <w:rFonts w:ascii="Calibri" w:hAnsi="Calibri"/>
                    <w:szCs w:val="32"/>
                    <w:lang w:bidi="ru-RU"/>
                  </w:rPr>
                  <w:t>Контактные данные</w:t>
                </w:r>
              </w:sdtContent>
            </w:sdt>
          </w:p>
          <w:p w:rsidR="00E81BDA" w:rsidRPr="00E81BDA" w:rsidRDefault="00E81BDA" w:rsidP="00E81BDA">
            <w:pPr>
              <w:rPr>
                <w:rFonts w:ascii="Calibri" w:hAnsi="Calibri"/>
                <w:sz w:val="32"/>
                <w:szCs w:val="32"/>
              </w:rPr>
            </w:pPr>
            <w:r w:rsidRPr="00E81BDA">
              <w:rPr>
                <w:rFonts w:ascii="Calibri" w:hAnsi="Calibri"/>
                <w:sz w:val="32"/>
                <w:szCs w:val="32"/>
              </w:rPr>
              <w:t>г. Улан-Удэ</w:t>
            </w:r>
            <w:r w:rsidRPr="00E81BDA">
              <w:rPr>
                <w:rFonts w:ascii="Calibri" w:hAnsi="Calibri"/>
                <w:sz w:val="32"/>
                <w:szCs w:val="32"/>
              </w:rPr>
              <w:br/>
              <w:t xml:space="preserve">ул. Смолина, 24а Главный корпус БГУ, </w:t>
            </w:r>
            <w:proofErr w:type="spellStart"/>
            <w:r w:rsidRPr="00E81BDA">
              <w:rPr>
                <w:rFonts w:ascii="Calibri" w:hAnsi="Calibri"/>
                <w:sz w:val="32"/>
                <w:szCs w:val="32"/>
              </w:rPr>
              <w:t>каб</w:t>
            </w:r>
            <w:proofErr w:type="spellEnd"/>
            <w:r w:rsidRPr="00E81BDA">
              <w:rPr>
                <w:rFonts w:ascii="Calibri" w:hAnsi="Calibri"/>
                <w:sz w:val="32"/>
                <w:szCs w:val="32"/>
              </w:rPr>
              <w:t xml:space="preserve">. 0225, Кафедра общей и социальной психологии. </w:t>
            </w:r>
          </w:p>
          <w:p w:rsidR="00E81BDA" w:rsidRPr="00E81BDA" w:rsidRDefault="00E81BDA" w:rsidP="00E81BDA">
            <w:pPr>
              <w:rPr>
                <w:rFonts w:ascii="Calibri" w:hAnsi="Calibri"/>
                <w:sz w:val="32"/>
                <w:szCs w:val="32"/>
              </w:rPr>
            </w:pPr>
            <w:r w:rsidRPr="00E81BDA">
              <w:rPr>
                <w:rFonts w:ascii="Calibri" w:hAnsi="Calibri"/>
                <w:b/>
                <w:sz w:val="32"/>
                <w:szCs w:val="32"/>
              </w:rPr>
              <w:t>Почта</w:t>
            </w:r>
            <w:r w:rsidRPr="00E81BDA">
              <w:rPr>
                <w:rFonts w:ascii="Calibri" w:hAnsi="Calibri"/>
                <w:sz w:val="32"/>
                <w:szCs w:val="32"/>
              </w:rPr>
              <w:t xml:space="preserve">: </w:t>
            </w:r>
            <w:proofErr w:type="spellStart"/>
            <w:r w:rsidRPr="00E81BDA">
              <w:rPr>
                <w:rFonts w:ascii="Calibri" w:hAnsi="Calibri"/>
                <w:sz w:val="32"/>
                <w:szCs w:val="32"/>
                <w:lang w:val="en-US"/>
              </w:rPr>
              <w:t>kafedra</w:t>
            </w:r>
            <w:proofErr w:type="spellEnd"/>
            <w:r w:rsidRPr="00E81BDA">
              <w:rPr>
                <w:rFonts w:ascii="Calibri" w:hAnsi="Calibri"/>
                <w:sz w:val="32"/>
                <w:szCs w:val="32"/>
              </w:rPr>
              <w:t>_</w:t>
            </w:r>
            <w:proofErr w:type="spellStart"/>
            <w:r w:rsidRPr="00E81BDA">
              <w:rPr>
                <w:rFonts w:ascii="Calibri" w:hAnsi="Calibri"/>
                <w:sz w:val="32"/>
                <w:szCs w:val="32"/>
                <w:lang w:val="en-US"/>
              </w:rPr>
              <w:t>osp</w:t>
            </w:r>
            <w:proofErr w:type="spellEnd"/>
            <w:r w:rsidRPr="00E81BDA">
              <w:rPr>
                <w:rFonts w:ascii="Calibri" w:hAnsi="Calibri"/>
                <w:sz w:val="32"/>
                <w:szCs w:val="32"/>
              </w:rPr>
              <w:t>_</w:t>
            </w:r>
            <w:proofErr w:type="spellStart"/>
            <w:r w:rsidRPr="00E81BDA">
              <w:rPr>
                <w:rFonts w:ascii="Calibri" w:hAnsi="Calibri"/>
                <w:sz w:val="32"/>
                <w:szCs w:val="32"/>
                <w:lang w:val="en-US"/>
              </w:rPr>
              <w:t>bsu</w:t>
            </w:r>
            <w:proofErr w:type="spellEnd"/>
            <w:r w:rsidRPr="00E81BDA">
              <w:rPr>
                <w:rFonts w:ascii="Calibri" w:hAnsi="Calibri"/>
                <w:sz w:val="32"/>
                <w:szCs w:val="32"/>
              </w:rPr>
              <w:t>@</w:t>
            </w:r>
            <w:r w:rsidRPr="00E81BDA">
              <w:rPr>
                <w:rFonts w:ascii="Calibri" w:hAnsi="Calibri"/>
                <w:sz w:val="32"/>
                <w:szCs w:val="32"/>
                <w:lang w:val="en-US"/>
              </w:rPr>
              <w:t>mail</w:t>
            </w:r>
            <w:r w:rsidRPr="00E81BDA">
              <w:rPr>
                <w:rFonts w:ascii="Calibri" w:hAnsi="Calibri"/>
                <w:sz w:val="32"/>
                <w:szCs w:val="32"/>
              </w:rPr>
              <w:t>.</w:t>
            </w:r>
            <w:proofErr w:type="spellStart"/>
            <w:r w:rsidRPr="00E81BDA">
              <w:rPr>
                <w:rFonts w:ascii="Calibri" w:hAnsi="Calibri"/>
                <w:sz w:val="32"/>
                <w:szCs w:val="32"/>
                <w:lang w:val="en-US"/>
              </w:rPr>
              <w:t>ru</w:t>
            </w:r>
            <w:proofErr w:type="spellEnd"/>
          </w:p>
          <w:p w:rsidR="00E81BDA" w:rsidRPr="00E81BDA" w:rsidRDefault="00E81BDA" w:rsidP="00E81BDA">
            <w:pPr>
              <w:rPr>
                <w:rFonts w:ascii="Calibri" w:hAnsi="Calibri"/>
                <w:sz w:val="32"/>
                <w:szCs w:val="32"/>
              </w:rPr>
            </w:pPr>
            <w:r w:rsidRPr="00E81BDA">
              <w:rPr>
                <w:rFonts w:ascii="Calibri" w:hAnsi="Calibri"/>
                <w:b/>
                <w:sz w:val="32"/>
                <w:szCs w:val="32"/>
              </w:rPr>
              <w:t>Телефон</w:t>
            </w:r>
            <w:r w:rsidR="00D502CA">
              <w:rPr>
                <w:rFonts w:ascii="Calibri" w:hAnsi="Calibri"/>
                <w:sz w:val="32"/>
                <w:szCs w:val="32"/>
              </w:rPr>
              <w:t xml:space="preserve">: </w:t>
            </w:r>
            <w:r w:rsidR="00D502CA">
              <w:rPr>
                <w:rFonts w:ascii="Calibri" w:hAnsi="Calibri"/>
                <w:sz w:val="32"/>
                <w:szCs w:val="32"/>
              </w:rPr>
              <w:br/>
            </w:r>
            <w:r w:rsidR="00B000EE">
              <w:rPr>
                <w:rFonts w:ascii="Calibri" w:hAnsi="Calibri"/>
                <w:sz w:val="32"/>
                <w:szCs w:val="32"/>
              </w:rPr>
              <w:t>89834221270</w:t>
            </w:r>
            <w:r w:rsidR="00D502CA">
              <w:rPr>
                <w:rFonts w:ascii="Calibri" w:hAnsi="Calibri"/>
                <w:sz w:val="32"/>
                <w:szCs w:val="32"/>
              </w:rPr>
              <w:t>;</w:t>
            </w:r>
            <w:r w:rsidRPr="00E81BDA">
              <w:rPr>
                <w:rFonts w:ascii="Calibri" w:hAnsi="Calibri"/>
                <w:sz w:val="32"/>
                <w:szCs w:val="32"/>
              </w:rPr>
              <w:t xml:space="preserve">  </w:t>
            </w:r>
            <w:r w:rsidR="00B000EE">
              <w:rPr>
                <w:rFonts w:ascii="Calibri" w:hAnsi="Calibri"/>
                <w:sz w:val="32"/>
                <w:szCs w:val="32"/>
              </w:rPr>
              <w:t>89516298985</w:t>
            </w:r>
            <w:r w:rsidRPr="00E81BDA">
              <w:rPr>
                <w:rFonts w:ascii="Calibri" w:hAnsi="Calibri"/>
                <w:sz w:val="32"/>
                <w:szCs w:val="32"/>
              </w:rPr>
              <w:t>;</w:t>
            </w:r>
          </w:p>
          <w:p w:rsidR="00125AB1" w:rsidRPr="00E81BDA" w:rsidRDefault="00B000EE" w:rsidP="00E81BDA">
            <w:pPr>
              <w:rPr>
                <w:rFonts w:ascii="Calibri" w:hAnsi="Calibri"/>
                <w:sz w:val="28"/>
                <w:szCs w:val="28"/>
              </w:rPr>
            </w:pPr>
            <w:r w:rsidRPr="00B000EE">
              <w:rPr>
                <w:rFonts w:ascii="Calibri" w:hAnsi="Calibri"/>
                <w:sz w:val="32"/>
                <w:szCs w:val="28"/>
              </w:rPr>
              <w:t>89140562356</w:t>
            </w:r>
          </w:p>
        </w:tc>
        <w:tc>
          <w:tcPr>
            <w:tcW w:w="6803" w:type="dxa"/>
            <w:tcMar>
              <w:top w:w="504" w:type="dxa"/>
              <w:left w:w="0" w:type="dxa"/>
            </w:tcMar>
          </w:tcPr>
          <w:tbl>
            <w:tblPr>
              <w:tblStyle w:val="a3"/>
              <w:tblW w:w="4688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Макетная таблица заголовка"/>
            </w:tblPr>
            <w:tblGrid>
              <w:gridCol w:w="6378"/>
            </w:tblGrid>
            <w:tr w:rsidR="00125AB1" w:rsidRPr="00E81BDA" w:rsidTr="00E81BDA">
              <w:trPr>
                <w:trHeight w:hRule="exact" w:val="1205"/>
                <w:jc w:val="center"/>
              </w:trPr>
              <w:tc>
                <w:tcPr>
                  <w:tcW w:w="6379" w:type="dxa"/>
                  <w:vAlign w:val="center"/>
                </w:tcPr>
                <w:p w:rsidR="00E81BDA" w:rsidRPr="00E81BDA" w:rsidRDefault="00E81BDA" w:rsidP="00E81BDA">
                  <w:pPr>
                    <w:pStyle w:val="2"/>
                    <w:jc w:val="center"/>
                    <w:outlineLvl w:val="1"/>
                    <w:rPr>
                      <w:rFonts w:ascii="Calibri" w:hAnsi="Calibri"/>
                      <w:sz w:val="28"/>
                      <w:szCs w:val="28"/>
                    </w:rPr>
                  </w:pPr>
                  <w:r w:rsidRPr="00E81BDA">
                    <w:rPr>
                      <w:rFonts w:ascii="Calibri" w:hAnsi="Calibri"/>
                      <w:sz w:val="28"/>
                      <w:szCs w:val="28"/>
                    </w:rPr>
                    <w:t>Бурятский государственный университет</w:t>
                  </w:r>
                </w:p>
                <w:p w:rsidR="00E81BDA" w:rsidRPr="00E81BDA" w:rsidRDefault="00E81BDA" w:rsidP="00E81BDA">
                  <w:pPr>
                    <w:pStyle w:val="2"/>
                    <w:jc w:val="center"/>
                    <w:outlineLvl w:val="1"/>
                    <w:rPr>
                      <w:rFonts w:ascii="Calibri" w:hAnsi="Calibri"/>
                      <w:sz w:val="28"/>
                      <w:szCs w:val="28"/>
                    </w:rPr>
                  </w:pPr>
                  <w:r w:rsidRPr="00E81BDA">
                    <w:rPr>
                      <w:rFonts w:ascii="Calibri" w:hAnsi="Calibri"/>
                      <w:sz w:val="28"/>
                      <w:szCs w:val="28"/>
                    </w:rPr>
                    <w:t>Социально-психологический факультет</w:t>
                  </w:r>
                </w:p>
                <w:p w:rsidR="00125AB1" w:rsidRPr="00E81BDA" w:rsidRDefault="00E81BDA" w:rsidP="00E81BDA">
                  <w:pPr>
                    <w:pStyle w:val="2"/>
                    <w:jc w:val="center"/>
                    <w:outlineLvl w:val="1"/>
                    <w:rPr>
                      <w:rFonts w:ascii="Calibri" w:hAnsi="Calibri"/>
                      <w:sz w:val="28"/>
                      <w:szCs w:val="28"/>
                    </w:rPr>
                  </w:pPr>
                  <w:r w:rsidRPr="00E81BDA">
                    <w:rPr>
                      <w:rFonts w:ascii="Calibri" w:hAnsi="Calibri"/>
                      <w:sz w:val="28"/>
                      <w:szCs w:val="28"/>
                    </w:rPr>
                    <w:t>Кафедра общей и социальной психологии</w:t>
                  </w:r>
                </w:p>
              </w:tc>
            </w:tr>
          </w:tbl>
          <w:p w:rsidR="00E81BDA" w:rsidRPr="00E81BDA" w:rsidRDefault="00E81BDA" w:rsidP="00E81BDA">
            <w:pPr>
              <w:pStyle w:val="2"/>
              <w:pBdr>
                <w:top w:val="triple" w:sz="4" w:space="31" w:color="auto"/>
                <w:left w:val="triple" w:sz="4" w:space="4" w:color="auto"/>
                <w:bottom w:val="triple" w:sz="4" w:space="31" w:color="auto"/>
                <w:right w:val="triple" w:sz="4" w:space="4" w:color="auto"/>
              </w:pBdr>
              <w:tabs>
                <w:tab w:val="left" w:pos="1417"/>
                <w:tab w:val="left" w:pos="10080"/>
              </w:tabs>
              <w:jc w:val="center"/>
              <w:rPr>
                <w:rFonts w:ascii="Calibri" w:hAnsi="Calibri"/>
                <w:b/>
                <w:color w:val="FF0000"/>
                <w:sz w:val="40"/>
                <w:szCs w:val="40"/>
              </w:rPr>
            </w:pPr>
            <w:r w:rsidRPr="00E81BDA">
              <w:rPr>
                <w:rFonts w:ascii="Calibri" w:hAnsi="Calibri"/>
                <w:b/>
                <w:color w:val="FF0000"/>
                <w:sz w:val="40"/>
                <w:szCs w:val="40"/>
              </w:rPr>
              <w:t>Очередной набор в Школу юного психолога начинается!</w:t>
            </w:r>
          </w:p>
          <w:p w:rsidR="00125AB1" w:rsidRPr="00E81BDA" w:rsidRDefault="00E81BDA" w:rsidP="00E81BDA">
            <w:pPr>
              <w:tabs>
                <w:tab w:val="left" w:pos="1417"/>
              </w:tabs>
              <w:jc w:val="both"/>
              <w:rPr>
                <w:rFonts w:ascii="Calibri" w:hAnsi="Calibri"/>
                <w:sz w:val="28"/>
                <w:szCs w:val="28"/>
              </w:rPr>
            </w:pPr>
            <w:r w:rsidRPr="00E81BDA">
              <w:rPr>
                <w:rFonts w:ascii="Calibri" w:hAnsi="Calibri"/>
              </w:rPr>
              <w:t xml:space="preserve"> </w:t>
            </w:r>
          </w:p>
          <w:p w:rsidR="00E81BDA" w:rsidRPr="00E81BDA" w:rsidRDefault="00E81BDA" w:rsidP="00E81BDA">
            <w:pPr>
              <w:tabs>
                <w:tab w:val="left" w:pos="1417"/>
              </w:tabs>
              <w:spacing w:line="240" w:lineRule="auto"/>
              <w:jc w:val="both"/>
              <w:rPr>
                <w:rFonts w:ascii="Calibri" w:hAnsi="Calibri" w:cs="Times New Roman"/>
                <w:sz w:val="32"/>
                <w:szCs w:val="32"/>
              </w:rPr>
            </w:pPr>
            <w:r>
              <w:rPr>
                <w:rFonts w:ascii="Calibri" w:hAnsi="Calibri" w:cs="Times New Roman"/>
                <w:sz w:val="32"/>
                <w:szCs w:val="32"/>
              </w:rPr>
              <w:t xml:space="preserve">    </w:t>
            </w:r>
            <w:r w:rsidRPr="00E81BDA">
              <w:rPr>
                <w:rFonts w:ascii="Calibri" w:hAnsi="Calibri" w:cs="Times New Roman"/>
                <w:sz w:val="32"/>
                <w:szCs w:val="32"/>
              </w:rPr>
              <w:t>Хорошей возможностью для школьников, планирующих поступать на социально-психологический факультет, а также для всех, кому просто интересна многогранная и увлекательная психологическая наука</w:t>
            </w:r>
            <w:r w:rsidR="007F3972">
              <w:rPr>
                <w:rFonts w:ascii="Calibri" w:hAnsi="Calibri" w:cs="Times New Roman"/>
                <w:sz w:val="32"/>
                <w:szCs w:val="32"/>
              </w:rPr>
              <w:t>,</w:t>
            </w:r>
            <w:r w:rsidRPr="00E81BDA">
              <w:rPr>
                <w:rFonts w:ascii="Calibri" w:hAnsi="Calibri" w:cs="Times New Roman"/>
                <w:sz w:val="32"/>
                <w:szCs w:val="32"/>
              </w:rPr>
              <w:t xml:space="preserve"> станет обучение в Школе Юного Психолога.</w:t>
            </w:r>
          </w:p>
          <w:p w:rsidR="00E81BDA" w:rsidRPr="00E81BDA" w:rsidRDefault="00E81BDA" w:rsidP="00E81BDA">
            <w:pPr>
              <w:tabs>
                <w:tab w:val="left" w:pos="1417"/>
              </w:tabs>
              <w:spacing w:line="240" w:lineRule="auto"/>
              <w:jc w:val="both"/>
              <w:rPr>
                <w:rFonts w:ascii="Calibri" w:hAnsi="Calibri" w:cs="Times New Roman"/>
                <w:sz w:val="32"/>
                <w:szCs w:val="32"/>
              </w:rPr>
            </w:pPr>
            <w:r>
              <w:rPr>
                <w:rFonts w:ascii="Calibri" w:hAnsi="Calibri" w:cs="Times New Roman"/>
                <w:sz w:val="32"/>
                <w:szCs w:val="32"/>
              </w:rPr>
              <w:t xml:space="preserve">     </w:t>
            </w:r>
            <w:r w:rsidRPr="00E81BDA">
              <w:rPr>
                <w:rFonts w:ascii="Calibri" w:hAnsi="Calibri" w:cs="Times New Roman"/>
                <w:sz w:val="32"/>
                <w:szCs w:val="32"/>
              </w:rPr>
              <w:t xml:space="preserve">Основной контингент учащихся </w:t>
            </w:r>
            <w:r>
              <w:rPr>
                <w:rFonts w:ascii="Calibri" w:hAnsi="Calibri" w:cs="Times New Roman"/>
                <w:sz w:val="32"/>
                <w:szCs w:val="32"/>
              </w:rPr>
              <w:t>– ребята с 9-го по 11-й классы. Ш</w:t>
            </w:r>
            <w:r w:rsidRPr="00E81BDA">
              <w:rPr>
                <w:rFonts w:ascii="Calibri" w:hAnsi="Calibri" w:cs="Times New Roman"/>
                <w:sz w:val="32"/>
                <w:szCs w:val="32"/>
              </w:rPr>
              <w:t>ЮП – это независимая от подготовительных курсов организация, где будет изучаться психология, а не предметы, необходимые для поступления на отделение психологии БГУ</w:t>
            </w:r>
            <w:r>
              <w:rPr>
                <w:rFonts w:ascii="Calibri" w:hAnsi="Calibri" w:cs="Times New Roman"/>
                <w:sz w:val="32"/>
                <w:szCs w:val="32"/>
              </w:rPr>
              <w:t xml:space="preserve">, </w:t>
            </w:r>
            <w:r w:rsidRPr="00E81BDA">
              <w:rPr>
                <w:rFonts w:ascii="Calibri" w:hAnsi="Calibri" w:cs="Times New Roman"/>
                <w:sz w:val="32"/>
                <w:szCs w:val="32"/>
              </w:rPr>
              <w:t xml:space="preserve">занятия будут проводиться в </w:t>
            </w:r>
            <w:proofErr w:type="spellStart"/>
            <w:r w:rsidRPr="00E81BDA">
              <w:rPr>
                <w:rFonts w:ascii="Calibri" w:hAnsi="Calibri" w:cs="Times New Roman"/>
                <w:sz w:val="32"/>
                <w:szCs w:val="32"/>
              </w:rPr>
              <w:t>дискуссионно</w:t>
            </w:r>
            <w:proofErr w:type="spellEnd"/>
            <w:r w:rsidRPr="00E81BDA">
              <w:rPr>
                <w:rFonts w:ascii="Calibri" w:hAnsi="Calibri" w:cs="Times New Roman"/>
                <w:sz w:val="32"/>
                <w:szCs w:val="32"/>
              </w:rPr>
              <w:t>-игровой форме.</w:t>
            </w:r>
            <w:r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Pr="00E81BDA">
              <w:rPr>
                <w:rFonts w:ascii="Calibri" w:hAnsi="Calibri" w:cs="Times New Roman"/>
                <w:sz w:val="32"/>
                <w:szCs w:val="32"/>
              </w:rPr>
              <w:t>По окончании учебы в Школе Юного Психолога учащимся выдаются сертификаты. Данный сертификат может быть предъявлен и засчитан при поступлении на социально - психологический факультет.</w:t>
            </w:r>
          </w:p>
          <w:p w:rsidR="004D7F4E" w:rsidRPr="00E81BDA" w:rsidRDefault="00E81BDA" w:rsidP="00547FB6">
            <w:pPr>
              <w:tabs>
                <w:tab w:val="left" w:pos="1417"/>
              </w:tabs>
              <w:spacing w:line="240" w:lineRule="auto"/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cs="Times New Roman"/>
                <w:sz w:val="32"/>
                <w:szCs w:val="32"/>
              </w:rPr>
              <w:t xml:space="preserve">      </w:t>
            </w:r>
            <w:r w:rsidRPr="00E81BDA">
              <w:rPr>
                <w:rFonts w:ascii="Calibri" w:hAnsi="Calibri" w:cs="Times New Roman"/>
                <w:sz w:val="32"/>
                <w:szCs w:val="32"/>
              </w:rPr>
              <w:t xml:space="preserve">Занятия проводятся бесплатно, раз в неделю, на социально-психологическом факультете БГУ. Записаться в ШЮП можно на организационном собрании, которое будет проводиться </w:t>
            </w:r>
            <w:r w:rsidR="00547FB6">
              <w:rPr>
                <w:rFonts w:ascii="Calibri" w:hAnsi="Calibri" w:cs="Times New Roman"/>
                <w:color w:val="EA4E4E" w:themeColor="accent1"/>
                <w:sz w:val="32"/>
                <w:szCs w:val="32"/>
              </w:rPr>
              <w:t>во вторн</w:t>
            </w:r>
            <w:r w:rsidR="00022D5F">
              <w:rPr>
                <w:rFonts w:ascii="Calibri" w:hAnsi="Calibri" w:cs="Times New Roman"/>
                <w:color w:val="EA4E4E" w:themeColor="accent1"/>
                <w:sz w:val="32"/>
                <w:szCs w:val="32"/>
              </w:rPr>
              <w:t>ик</w:t>
            </w:r>
            <w:r w:rsidR="00D502CA">
              <w:rPr>
                <w:rFonts w:ascii="Calibri" w:hAnsi="Calibri" w:cs="Times New Roman"/>
                <w:color w:val="EA4E4E" w:themeColor="accent1"/>
                <w:sz w:val="32"/>
                <w:szCs w:val="32"/>
              </w:rPr>
              <w:t xml:space="preserve"> </w:t>
            </w:r>
            <w:r w:rsidR="00B000EE">
              <w:rPr>
                <w:rFonts w:ascii="Calibri" w:hAnsi="Calibri" w:cs="Times New Roman"/>
                <w:color w:val="EA4E4E" w:themeColor="accent1"/>
                <w:sz w:val="32"/>
                <w:szCs w:val="32"/>
              </w:rPr>
              <w:t>8</w:t>
            </w:r>
            <w:r w:rsidR="00D502CA">
              <w:rPr>
                <w:rFonts w:ascii="Calibri" w:hAnsi="Calibri" w:cs="Times New Roman"/>
                <w:color w:val="EA4E4E" w:themeColor="accent1"/>
                <w:sz w:val="32"/>
                <w:szCs w:val="32"/>
              </w:rPr>
              <w:t xml:space="preserve"> октября 201</w:t>
            </w:r>
            <w:r w:rsidR="00B000EE">
              <w:rPr>
                <w:rFonts w:ascii="Calibri" w:hAnsi="Calibri" w:cs="Times New Roman"/>
                <w:color w:val="EA4E4E" w:themeColor="accent1"/>
                <w:sz w:val="32"/>
                <w:szCs w:val="32"/>
              </w:rPr>
              <w:t>9</w:t>
            </w:r>
            <w:r w:rsidRPr="00E81BDA">
              <w:rPr>
                <w:rFonts w:ascii="Calibri" w:hAnsi="Calibri" w:cs="Times New Roman"/>
                <w:color w:val="EA4E4E" w:themeColor="accent1"/>
                <w:sz w:val="32"/>
                <w:szCs w:val="32"/>
              </w:rPr>
              <w:t xml:space="preserve"> года в 17:00, аудитория 0235 Главного корпуса БГУ</w:t>
            </w:r>
            <w:r w:rsidRPr="00E81BDA">
              <w:rPr>
                <w:rFonts w:ascii="Calibri" w:hAnsi="Calibri" w:cs="Times New Roman"/>
                <w:sz w:val="32"/>
                <w:szCs w:val="32"/>
              </w:rPr>
              <w:t xml:space="preserve"> (вход со стороны ул. Смолины,</w:t>
            </w:r>
            <w:r w:rsidR="00547FB6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E81BDA">
              <w:rPr>
                <w:rFonts w:ascii="Calibri" w:hAnsi="Calibri" w:cs="Times New Roman"/>
                <w:sz w:val="32"/>
                <w:szCs w:val="32"/>
              </w:rPr>
              <w:t xml:space="preserve">24а). Для поступления в </w:t>
            </w:r>
            <w:r>
              <w:rPr>
                <w:rFonts w:ascii="Calibri" w:hAnsi="Calibri" w:cs="Times New Roman"/>
                <w:sz w:val="32"/>
                <w:szCs w:val="32"/>
              </w:rPr>
              <w:t>Ш</w:t>
            </w:r>
            <w:r w:rsidRPr="00E81BDA">
              <w:rPr>
                <w:rFonts w:ascii="Calibri" w:hAnsi="Calibri" w:cs="Times New Roman"/>
                <w:sz w:val="32"/>
                <w:szCs w:val="32"/>
              </w:rPr>
              <w:t>ЮП необходимо желание учащегося и его согласие с условиями, о которых будет говориться на первом собрании.</w:t>
            </w:r>
          </w:p>
        </w:tc>
      </w:tr>
    </w:tbl>
    <w:p w:rsidR="00BC1777" w:rsidRPr="00DC4D15" w:rsidRDefault="00BC1777" w:rsidP="00DC4D15">
      <w:pPr>
        <w:tabs>
          <w:tab w:val="left" w:pos="1361"/>
        </w:tabs>
        <w:rPr>
          <w:rFonts w:ascii="Calibri" w:hAnsi="Calibri"/>
          <w:sz w:val="28"/>
          <w:szCs w:val="28"/>
        </w:rPr>
      </w:pPr>
    </w:p>
    <w:sectPr w:rsidR="00BC1777" w:rsidRPr="00DC4D15" w:rsidSect="00E81BDA">
      <w:footerReference w:type="default" r:id="rId7"/>
      <w:pgSz w:w="11906" w:h="16838" w:code="9"/>
      <w:pgMar w:top="284" w:right="862" w:bottom="0" w:left="86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DB9" w:rsidRDefault="00771DB9" w:rsidP="00713050">
      <w:pPr>
        <w:spacing w:line="240" w:lineRule="auto"/>
      </w:pPr>
      <w:r>
        <w:separator/>
      </w:r>
    </w:p>
  </w:endnote>
  <w:endnote w:type="continuationSeparator" w:id="0">
    <w:p w:rsidR="00771DB9" w:rsidRDefault="00771DB9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512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a9"/>
          <w:rPr>
            <w:noProof/>
          </w:rPr>
        </w:pPr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547FB6">
          <w:rPr>
            <w:noProof/>
            <w:lang w:bidi="ru-RU"/>
          </w:rPr>
          <w:t>2</w:t>
        </w:r>
        <w:r>
          <w:rPr>
            <w:noProof/>
            <w:lang w:bidi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DB9" w:rsidRDefault="00771DB9" w:rsidP="00713050">
      <w:pPr>
        <w:spacing w:line="240" w:lineRule="auto"/>
      </w:pPr>
      <w:r>
        <w:separator/>
      </w:r>
    </w:p>
  </w:footnote>
  <w:footnote w:type="continuationSeparator" w:id="0">
    <w:p w:rsidR="00771DB9" w:rsidRDefault="00771DB9" w:rsidP="007130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DA"/>
    <w:rsid w:val="00003279"/>
    <w:rsid w:val="00022D5F"/>
    <w:rsid w:val="00022E2F"/>
    <w:rsid w:val="000353A6"/>
    <w:rsid w:val="000B0C2C"/>
    <w:rsid w:val="000B22DC"/>
    <w:rsid w:val="0011675E"/>
    <w:rsid w:val="00125981"/>
    <w:rsid w:val="00125AB1"/>
    <w:rsid w:val="00143399"/>
    <w:rsid w:val="00151C62"/>
    <w:rsid w:val="00184BAC"/>
    <w:rsid w:val="001B403A"/>
    <w:rsid w:val="001B7D58"/>
    <w:rsid w:val="00217980"/>
    <w:rsid w:val="00236E19"/>
    <w:rsid w:val="00247A2D"/>
    <w:rsid w:val="00271662"/>
    <w:rsid w:val="0027404F"/>
    <w:rsid w:val="00284544"/>
    <w:rsid w:val="00287B61"/>
    <w:rsid w:val="00293B83"/>
    <w:rsid w:val="002971F2"/>
    <w:rsid w:val="002B091C"/>
    <w:rsid w:val="002B6072"/>
    <w:rsid w:val="002C2CDD"/>
    <w:rsid w:val="002D0A97"/>
    <w:rsid w:val="002D45C6"/>
    <w:rsid w:val="00313E86"/>
    <w:rsid w:val="00364079"/>
    <w:rsid w:val="00375460"/>
    <w:rsid w:val="00387089"/>
    <w:rsid w:val="00394D26"/>
    <w:rsid w:val="004077FB"/>
    <w:rsid w:val="004225B6"/>
    <w:rsid w:val="00424DD9"/>
    <w:rsid w:val="00431FCA"/>
    <w:rsid w:val="00443F85"/>
    <w:rsid w:val="004717C5"/>
    <w:rsid w:val="004C2FB5"/>
    <w:rsid w:val="004D7F4E"/>
    <w:rsid w:val="005367A6"/>
    <w:rsid w:val="00543DB7"/>
    <w:rsid w:val="00547FB6"/>
    <w:rsid w:val="005553E2"/>
    <w:rsid w:val="005A530F"/>
    <w:rsid w:val="005B5B96"/>
    <w:rsid w:val="00641630"/>
    <w:rsid w:val="006658C4"/>
    <w:rsid w:val="00684488"/>
    <w:rsid w:val="006A3CE7"/>
    <w:rsid w:val="006C4C50"/>
    <w:rsid w:val="006C50F5"/>
    <w:rsid w:val="006E1DC7"/>
    <w:rsid w:val="006F7C12"/>
    <w:rsid w:val="00713050"/>
    <w:rsid w:val="0074665A"/>
    <w:rsid w:val="00746F7F"/>
    <w:rsid w:val="007623E5"/>
    <w:rsid w:val="00771DB9"/>
    <w:rsid w:val="00771EE0"/>
    <w:rsid w:val="007C16C5"/>
    <w:rsid w:val="007C7C1A"/>
    <w:rsid w:val="007F3972"/>
    <w:rsid w:val="00811117"/>
    <w:rsid w:val="00864D4A"/>
    <w:rsid w:val="008A1907"/>
    <w:rsid w:val="008A1B5C"/>
    <w:rsid w:val="008C44E9"/>
    <w:rsid w:val="00955FBA"/>
    <w:rsid w:val="009823DC"/>
    <w:rsid w:val="009D6855"/>
    <w:rsid w:val="009F75B3"/>
    <w:rsid w:val="00A42540"/>
    <w:rsid w:val="00AD22CE"/>
    <w:rsid w:val="00AE22AC"/>
    <w:rsid w:val="00AF1DF2"/>
    <w:rsid w:val="00B000EE"/>
    <w:rsid w:val="00B50D86"/>
    <w:rsid w:val="00B56E1F"/>
    <w:rsid w:val="00B60A88"/>
    <w:rsid w:val="00B66BFE"/>
    <w:rsid w:val="00BC1777"/>
    <w:rsid w:val="00BF6539"/>
    <w:rsid w:val="00C05502"/>
    <w:rsid w:val="00C2098A"/>
    <w:rsid w:val="00C21B70"/>
    <w:rsid w:val="00C316A5"/>
    <w:rsid w:val="00C57D37"/>
    <w:rsid w:val="00C77320"/>
    <w:rsid w:val="00C7741E"/>
    <w:rsid w:val="00C83F1A"/>
    <w:rsid w:val="00CA3DF1"/>
    <w:rsid w:val="00CA4581"/>
    <w:rsid w:val="00CE18D5"/>
    <w:rsid w:val="00D502CA"/>
    <w:rsid w:val="00D87154"/>
    <w:rsid w:val="00DC4D15"/>
    <w:rsid w:val="00DD3C74"/>
    <w:rsid w:val="00E22E87"/>
    <w:rsid w:val="00E62FF3"/>
    <w:rsid w:val="00E81BDA"/>
    <w:rsid w:val="00E949DD"/>
    <w:rsid w:val="00E96C92"/>
    <w:rsid w:val="00F01DF6"/>
    <w:rsid w:val="00F207C0"/>
    <w:rsid w:val="00F20AE5"/>
    <w:rsid w:val="00F30A68"/>
    <w:rsid w:val="00F328B4"/>
    <w:rsid w:val="00F562EA"/>
    <w:rsid w:val="00F645C7"/>
    <w:rsid w:val="00F7707C"/>
    <w:rsid w:val="00F87ECA"/>
    <w:rsid w:val="00F9000F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93449"/>
  <w15:chartTrackingRefBased/>
  <w15:docId w15:val="{5127E55A-E287-4C75-93B7-9B09FE4D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65A"/>
    <w:rPr>
      <w:rFonts w:ascii="Cambria" w:hAnsi="Cambria"/>
    </w:rPr>
  </w:style>
  <w:style w:type="paragraph" w:styleId="1">
    <w:name w:val="heading 1"/>
    <w:basedOn w:val="a"/>
    <w:link w:val="10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2">
    <w:name w:val="heading 2"/>
    <w:basedOn w:val="a"/>
    <w:link w:val="20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3">
    <w:name w:val="heading 3"/>
    <w:basedOn w:val="a"/>
    <w:link w:val="30"/>
    <w:uiPriority w:val="9"/>
    <w:unhideWhenUsed/>
    <w:qFormat/>
    <w:rsid w:val="00AF1DF2"/>
    <w:pPr>
      <w:keepNext/>
      <w:keepLines/>
      <w:pBdr>
        <w:bottom w:val="single" w:sz="48" w:space="1" w:color="EA4E4E" w:themeColor="accent1"/>
      </w:pBdr>
      <w:spacing w:before="96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4">
    <w:name w:val="heading 4"/>
    <w:basedOn w:val="a"/>
    <w:link w:val="40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5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30">
    <w:name w:val="Заголовок 3 Знак"/>
    <w:basedOn w:val="a0"/>
    <w:link w:val="3"/>
    <w:uiPriority w:val="9"/>
    <w:rsid w:val="00AF1DF2"/>
    <w:rPr>
      <w:rFonts w:asciiTheme="majorHAnsi" w:eastAsiaTheme="majorEastAsia" w:hAnsiTheme="majorHAnsi" w:cstheme="majorBidi"/>
      <w:caps/>
      <w:sz w:val="32"/>
      <w:szCs w:val="24"/>
    </w:rPr>
  </w:style>
  <w:style w:type="table" w:styleId="a3">
    <w:name w:val="Table Grid"/>
    <w:basedOn w:val="a1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8"/>
    <w:qFormat/>
    <w:rsid w:val="00BF6539"/>
    <w:pPr>
      <w:spacing w:line="240" w:lineRule="auto"/>
    </w:pPr>
    <w:rPr>
      <w:rFonts w:ascii="Cambria" w:hAnsi="Cambria"/>
    </w:rPr>
  </w:style>
  <w:style w:type="character" w:customStyle="1" w:styleId="10">
    <w:name w:val="Заголовок 1 Знак"/>
    <w:basedOn w:val="a0"/>
    <w:link w:val="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a5">
    <w:name w:val="Placeholder Text"/>
    <w:basedOn w:val="a0"/>
    <w:uiPriority w:val="99"/>
    <w:semiHidden/>
    <w:rsid w:val="00CE18D5"/>
    <w:rPr>
      <w:color w:val="808080"/>
    </w:rPr>
  </w:style>
  <w:style w:type="character" w:customStyle="1" w:styleId="40">
    <w:name w:val="Заголовок 4 Знак"/>
    <w:basedOn w:val="a0"/>
    <w:link w:val="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6539"/>
    <w:pPr>
      <w:spacing w:line="240" w:lineRule="auto"/>
    </w:pPr>
  </w:style>
  <w:style w:type="paragraph" w:customStyle="1" w:styleId="a8">
    <w:name w:val="Инициалы"/>
    <w:basedOn w:val="a"/>
    <w:next w:val="3"/>
    <w:uiPriority w:val="1"/>
    <w:qFormat/>
    <w:rsid w:val="00C57D37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a7">
    <w:name w:val="Верхний колонтитул Знак"/>
    <w:basedOn w:val="a0"/>
    <w:link w:val="a6"/>
    <w:uiPriority w:val="99"/>
    <w:rsid w:val="00BF6539"/>
    <w:rPr>
      <w:rFonts w:ascii="Cambria" w:hAnsi="Cambria"/>
    </w:rPr>
  </w:style>
  <w:style w:type="paragraph" w:styleId="a9">
    <w:name w:val="footer"/>
    <w:basedOn w:val="a"/>
    <w:link w:val="aa"/>
    <w:uiPriority w:val="99"/>
    <w:unhideWhenUsed/>
    <w:rsid w:val="00BF6539"/>
    <w:pPr>
      <w:spacing w:line="240" w:lineRule="auto"/>
      <w:jc w:val="center"/>
    </w:pPr>
    <w:rPr>
      <w:caps/>
    </w:rPr>
  </w:style>
  <w:style w:type="character" w:customStyle="1" w:styleId="aa">
    <w:name w:val="Нижний колонтитул Знак"/>
    <w:basedOn w:val="a0"/>
    <w:link w:val="a9"/>
    <w:uiPriority w:val="99"/>
    <w:rsid w:val="00BF6539"/>
    <w:rPr>
      <w:rFonts w:ascii="Cambria" w:hAnsi="Cambria"/>
      <w:caps/>
    </w:rPr>
  </w:style>
  <w:style w:type="paragraph" w:styleId="ab">
    <w:name w:val="Salutation"/>
    <w:basedOn w:val="a"/>
    <w:next w:val="a"/>
    <w:link w:val="ac"/>
    <w:uiPriority w:val="12"/>
    <w:qFormat/>
    <w:rsid w:val="00BF6539"/>
  </w:style>
  <w:style w:type="character" w:customStyle="1" w:styleId="ac">
    <w:name w:val="Приветствие Знак"/>
    <w:basedOn w:val="a0"/>
    <w:link w:val="ab"/>
    <w:uiPriority w:val="12"/>
    <w:rsid w:val="00BF6539"/>
    <w:rPr>
      <w:rFonts w:ascii="Cambria" w:hAnsi="Cambria"/>
    </w:rPr>
  </w:style>
  <w:style w:type="paragraph" w:styleId="ad">
    <w:name w:val="Closing"/>
    <w:basedOn w:val="a"/>
    <w:next w:val="ae"/>
    <w:link w:val="af"/>
    <w:uiPriority w:val="13"/>
    <w:qFormat/>
    <w:rsid w:val="00AD22CE"/>
    <w:pPr>
      <w:spacing w:before="360"/>
      <w:contextualSpacing/>
    </w:pPr>
  </w:style>
  <w:style w:type="character" w:customStyle="1" w:styleId="af">
    <w:name w:val="Прощание Знак"/>
    <w:basedOn w:val="a0"/>
    <w:link w:val="ad"/>
    <w:uiPriority w:val="13"/>
    <w:rsid w:val="00AD22CE"/>
  </w:style>
  <w:style w:type="paragraph" w:styleId="ae">
    <w:name w:val="Signature"/>
    <w:basedOn w:val="a"/>
    <w:next w:val="a"/>
    <w:link w:val="af0"/>
    <w:uiPriority w:val="14"/>
    <w:qFormat/>
    <w:rsid w:val="00BF6539"/>
    <w:pPr>
      <w:spacing w:after="200" w:line="240" w:lineRule="auto"/>
    </w:pPr>
  </w:style>
  <w:style w:type="character" w:customStyle="1" w:styleId="af0">
    <w:name w:val="Подпись Знак"/>
    <w:basedOn w:val="a0"/>
    <w:link w:val="ae"/>
    <w:uiPriority w:val="14"/>
    <w:rsid w:val="00BF6539"/>
    <w:rPr>
      <w:rFonts w:ascii="Cambria" w:hAnsi="Cambria"/>
    </w:rPr>
  </w:style>
  <w:style w:type="paragraph" w:styleId="af1">
    <w:name w:val="Date"/>
    <w:basedOn w:val="a"/>
    <w:next w:val="a"/>
    <w:link w:val="af2"/>
    <w:uiPriority w:val="11"/>
    <w:qFormat/>
    <w:rsid w:val="00BF6539"/>
    <w:pPr>
      <w:spacing w:before="780" w:after="200"/>
    </w:pPr>
  </w:style>
  <w:style w:type="character" w:customStyle="1" w:styleId="af2">
    <w:name w:val="Дата Знак"/>
    <w:basedOn w:val="a0"/>
    <w:link w:val="af1"/>
    <w:uiPriority w:val="11"/>
    <w:rsid w:val="00BF6539"/>
    <w:rPr>
      <w:rFonts w:ascii="Cambria" w:hAnsi="Cambria"/>
    </w:rPr>
  </w:style>
  <w:style w:type="character" w:customStyle="1" w:styleId="80">
    <w:name w:val="Заголовок 8 Знак"/>
    <w:basedOn w:val="a0"/>
    <w:link w:val="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3">
    <w:name w:val="Title"/>
    <w:basedOn w:val="a"/>
    <w:next w:val="a"/>
    <w:link w:val="af4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f5">
    <w:name w:val="Subtitle"/>
    <w:basedOn w:val="a"/>
    <w:next w:val="a"/>
    <w:link w:val="af6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af6">
    <w:name w:val="Подзаголовок Знак"/>
    <w:basedOn w:val="a0"/>
    <w:link w:val="af5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F6539"/>
    <w:rPr>
      <w:rFonts w:asciiTheme="majorHAnsi" w:eastAsiaTheme="majorEastAsia" w:hAnsiTheme="majorHAnsi" w:cstheme="majorBidi"/>
      <w:color w:val="D01818" w:themeColor="accent1" w:themeShade="BF"/>
    </w:rPr>
  </w:style>
  <w:style w:type="paragraph" w:styleId="af7">
    <w:name w:val="Balloon Text"/>
    <w:basedOn w:val="a"/>
    <w:link w:val="af8"/>
    <w:uiPriority w:val="99"/>
    <w:semiHidden/>
    <w:unhideWhenUsed/>
    <w:rsid w:val="00E81B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81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52015\AppData\Roaming\Microsoft\&#1064;&#1072;&#1073;&#1083;&#1086;&#1085;&#1099;\&#1041;&#1077;&#1079;&#1091;&#1087;&#1088;&#1077;&#1095;&#1085;&#1086;&#1077;%20&#1089;&#1086;&#1087;&#1088;&#1086;&#1074;&#1086;&#1076;&#1080;&#1090;&#1077;&#1083;&#1100;&#1085;&#1086;&#1077;%20&#1087;&#1080;&#1089;&#1100;&#1084;&#1086;%20&#1086;&#1090;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BFF7AC9CB14975B07983C0C87958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C37DA-430F-4BF5-AA89-79E92FE91A08}"/>
      </w:docPartPr>
      <w:docPartBody>
        <w:p w:rsidR="00FE01BC" w:rsidRDefault="002A7BBE">
          <w:pPr>
            <w:pStyle w:val="B9BFF7AC9CB14975B07983C0C8795882"/>
          </w:pPr>
          <w:r w:rsidRPr="00E949DD">
            <w:t>ВИ</w:t>
          </w:r>
        </w:p>
      </w:docPartBody>
    </w:docPart>
    <w:docPart>
      <w:docPartPr>
        <w:name w:val="A3F462B05C104B6FA79384678B2C3E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618015-3FAF-4B7B-88BD-25A943D84CED}"/>
      </w:docPartPr>
      <w:docPartBody>
        <w:p w:rsidR="00FE01BC" w:rsidRDefault="002A7BBE">
          <w:pPr>
            <w:pStyle w:val="A3F462B05C104B6FA79384678B2C3EEC"/>
          </w:pPr>
          <w:r w:rsidRPr="006658C4">
            <w:rPr>
              <w:lang w:bidi="ru-RU"/>
            </w:rPr>
            <w:t>Контактные данные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A9"/>
    <w:rsid w:val="002A7BBE"/>
    <w:rsid w:val="003E77D4"/>
    <w:rsid w:val="004A3EC2"/>
    <w:rsid w:val="006F00E3"/>
    <w:rsid w:val="008C5A62"/>
    <w:rsid w:val="009C742F"/>
    <w:rsid w:val="00DD25E7"/>
    <w:rsid w:val="00F738A9"/>
    <w:rsid w:val="00F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9BFF7AC9CB14975B07983C0C8795882">
    <w:name w:val="B9BFF7AC9CB14975B07983C0C8795882"/>
  </w:style>
  <w:style w:type="paragraph" w:customStyle="1" w:styleId="A3F462B05C104B6FA79384678B2C3EEC">
    <w:name w:val="A3F462B05C104B6FA79384678B2C3EEC"/>
  </w:style>
  <w:style w:type="paragraph" w:customStyle="1" w:styleId="AF85A17F325149B4B8A5340B8D428839">
    <w:name w:val="AF85A17F325149B4B8A5340B8D428839"/>
  </w:style>
  <w:style w:type="paragraph" w:customStyle="1" w:styleId="F2E09C9669CC47C2827C898149C62676">
    <w:name w:val="F2E09C9669CC47C2827C898149C62676"/>
  </w:style>
  <w:style w:type="paragraph" w:customStyle="1" w:styleId="6175941BDCBB44ACAFB9168FF0A60BC2">
    <w:name w:val="6175941BDCBB44ACAFB9168FF0A60BC2"/>
  </w:style>
  <w:style w:type="paragraph" w:customStyle="1" w:styleId="05754F0CD0BA4F9FB1260AB53C185FBE">
    <w:name w:val="05754F0CD0BA4F9FB1260AB53C185FBE"/>
  </w:style>
  <w:style w:type="paragraph" w:customStyle="1" w:styleId="F60EF22C73CA48AEA7B776D62C124010">
    <w:name w:val="F60EF22C73CA48AEA7B776D62C124010"/>
  </w:style>
  <w:style w:type="paragraph" w:customStyle="1" w:styleId="2A5D35A088C54510A457C55143537144">
    <w:name w:val="2A5D35A088C54510A457C55143537144"/>
  </w:style>
  <w:style w:type="paragraph" w:customStyle="1" w:styleId="16E8439695C6448B9FB91378607A6FF0">
    <w:name w:val="16E8439695C6448B9FB91378607A6FF0"/>
  </w:style>
  <w:style w:type="paragraph" w:customStyle="1" w:styleId="A41D5AB34E5A41ADB03DA3F7B8C5465C">
    <w:name w:val="A41D5AB34E5A41ADB03DA3F7B8C5465C"/>
  </w:style>
  <w:style w:type="paragraph" w:customStyle="1" w:styleId="1AA81D2EC87A48B084802594F26336E3">
    <w:name w:val="1AA81D2EC87A48B084802594F26336E3"/>
  </w:style>
  <w:style w:type="paragraph" w:customStyle="1" w:styleId="6032DC4C891048C19B247B9F63A8C72E">
    <w:name w:val="6032DC4C891048C19B247B9F63A8C72E"/>
  </w:style>
  <w:style w:type="paragraph" w:customStyle="1" w:styleId="397773B6D15F46DE8F671BC1282A7E34">
    <w:name w:val="397773B6D15F46DE8F671BC1282A7E34"/>
  </w:style>
  <w:style w:type="paragraph" w:customStyle="1" w:styleId="AAAE09CE3C694EEE915374AF5E3C3A3C">
    <w:name w:val="AAAE09CE3C694EEE915374AF5E3C3A3C"/>
  </w:style>
  <w:style w:type="paragraph" w:customStyle="1" w:styleId="2392F031AE684F709F55FBE1C475F4B3">
    <w:name w:val="2392F031AE684F709F55FBE1C475F4B3"/>
  </w:style>
  <w:style w:type="paragraph" w:customStyle="1" w:styleId="CE1F0B8C4EAA4A2B9F79C445A18C4881">
    <w:name w:val="CE1F0B8C4EAA4A2B9F79C445A18C4881"/>
  </w:style>
  <w:style w:type="paragraph" w:customStyle="1" w:styleId="D56819331591464BB7CEB3EED6D1C893">
    <w:name w:val="D56819331591464BB7CEB3EED6D1C893"/>
  </w:style>
  <w:style w:type="paragraph" w:customStyle="1" w:styleId="27E14EC8B4164F2EB7AC9CE56B4ED266">
    <w:name w:val="27E14EC8B4164F2EB7AC9CE56B4ED266"/>
  </w:style>
  <w:style w:type="paragraph" w:customStyle="1" w:styleId="5DC5A54DB84A4C9FAF8C4017B0A12536">
    <w:name w:val="5DC5A54DB84A4C9FAF8C4017B0A12536"/>
  </w:style>
  <w:style w:type="paragraph" w:customStyle="1" w:styleId="977C0940FF0144DC8EF2D1C2F9CC5B33">
    <w:name w:val="977C0940FF0144DC8EF2D1C2F9CC5B33"/>
    <w:rsid w:val="00F738A9"/>
  </w:style>
  <w:style w:type="paragraph" w:customStyle="1" w:styleId="81282F8E69534C4F9E1683A6DE6CE622">
    <w:name w:val="81282F8E69534C4F9E1683A6DE6CE622"/>
    <w:rsid w:val="00F738A9"/>
  </w:style>
  <w:style w:type="paragraph" w:customStyle="1" w:styleId="132FD6D6AD114FC2AEA12EEF738B9B29">
    <w:name w:val="132FD6D6AD114FC2AEA12EEF738B9B29"/>
    <w:rsid w:val="00F738A9"/>
  </w:style>
  <w:style w:type="paragraph" w:customStyle="1" w:styleId="5CED08E0A55B413184D2DAE9A3AF43FB">
    <w:name w:val="5CED08E0A55B413184D2DAE9A3AF43FB"/>
    <w:rsid w:val="00F738A9"/>
  </w:style>
  <w:style w:type="paragraph" w:customStyle="1" w:styleId="339D0704F0AF475F9905872F7041D43F">
    <w:name w:val="339D0704F0AF475F9905872F7041D43F"/>
    <w:rsid w:val="00F738A9"/>
  </w:style>
  <w:style w:type="paragraph" w:customStyle="1" w:styleId="D75A176F1E884A43994AF6298D28E61F">
    <w:name w:val="D75A176F1E884A43994AF6298D28E61F"/>
    <w:rsid w:val="00F738A9"/>
  </w:style>
  <w:style w:type="paragraph" w:customStyle="1" w:styleId="02ED39A29A4B4B77A9B83FF5224832C8">
    <w:name w:val="02ED39A29A4B4B77A9B83FF5224832C8"/>
    <w:rsid w:val="00F738A9"/>
  </w:style>
  <w:style w:type="paragraph" w:customStyle="1" w:styleId="400CE76AB9A644A7B698C291E2270BAB">
    <w:name w:val="400CE76AB9A644A7B698C291E2270BAB"/>
    <w:rsid w:val="00F738A9"/>
  </w:style>
  <w:style w:type="paragraph" w:customStyle="1" w:styleId="D80FC134F27041AF8576B92A85668C6B">
    <w:name w:val="D80FC134F27041AF8576B92A85668C6B"/>
    <w:rsid w:val="00FE01BC"/>
  </w:style>
  <w:style w:type="paragraph" w:customStyle="1" w:styleId="06644A36ADD940E48B15A36C2FFB00DC">
    <w:name w:val="06644A36ADD940E48B15A36C2FFB00DC"/>
    <w:rsid w:val="00FE01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AA17A-0C0E-4A4E-8A00-BA5A33CD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Безупречное сопроводительное письмо от MOO.dotx</Template>
  <TotalTime>37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03052015</dc:creator>
  <cp:keywords>ШюП</cp:keywords>
  <dc:description>Бурятский государственный университет
Социально-психологический факультет 
Кафедра общей и социальной психологии</dc:description>
  <cp:lastModifiedBy>Пользователь Windows</cp:lastModifiedBy>
  <cp:revision>10</cp:revision>
  <cp:lastPrinted>2017-09-28T12:51:00Z</cp:lastPrinted>
  <dcterms:created xsi:type="dcterms:W3CDTF">2017-09-19T12:35:00Z</dcterms:created>
  <dcterms:modified xsi:type="dcterms:W3CDTF">2019-09-17T04:17:00Z</dcterms:modified>
</cp:coreProperties>
</file>