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04" w:rsidRDefault="00C724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717A" wp14:editId="7AB328A3">
                <wp:simplePos x="0" y="0"/>
                <wp:positionH relativeFrom="column">
                  <wp:posOffset>876300</wp:posOffset>
                </wp:positionH>
                <wp:positionV relativeFrom="paragraph">
                  <wp:posOffset>2628900</wp:posOffset>
                </wp:positionV>
                <wp:extent cx="7639050" cy="106680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404" w:rsidRDefault="00C72404" w:rsidP="00C7240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Правила </w:t>
                            </w:r>
                          </w:p>
                          <w:p w:rsidR="00C72404" w:rsidRDefault="00C72404" w:rsidP="00C7240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пожарной безопасности</w:t>
                            </w:r>
                          </w:p>
                          <w:p w:rsidR="00C72404" w:rsidRDefault="00C72404" w:rsidP="00C7240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Подготовила дружина юных </w:t>
                            </w:r>
                          </w:p>
                          <w:p w:rsidR="00C72404" w:rsidRDefault="00C72404" w:rsidP="00C7240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Пожарных «Пламя»</w:t>
                            </w:r>
                          </w:p>
                          <w:p w:rsidR="00C72404" w:rsidRPr="00C72404" w:rsidRDefault="00C72404" w:rsidP="00C7240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Руководитель: Дианова Е.Г.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9pt;margin-top:207pt;width:601.5pt;height:84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C72404" w:rsidRDefault="00C72404" w:rsidP="00C7240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Правила </w:t>
                      </w:r>
                    </w:p>
                    <w:p w:rsidR="00C72404" w:rsidRDefault="00C72404" w:rsidP="00C7240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пожарной безопасности</w:t>
                      </w:r>
                    </w:p>
                    <w:p w:rsidR="00C72404" w:rsidRDefault="00C72404" w:rsidP="00C7240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Подготовила дружина юных </w:t>
                      </w:r>
                    </w:p>
                    <w:p w:rsidR="00C72404" w:rsidRDefault="00C72404" w:rsidP="00C7240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Пожарных «Пламя»</w:t>
                      </w:r>
                    </w:p>
                    <w:p w:rsidR="00C72404" w:rsidRPr="00C72404" w:rsidRDefault="00C72404" w:rsidP="00C7240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Руководитель: Дианова Е.Г.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548146" wp14:editId="62F024AF">
            <wp:extent cx="7639050" cy="10725150"/>
            <wp:effectExtent l="0" t="0" r="0" b="0"/>
            <wp:docPr id="1" name="Рисунок 1" descr="https://ds05.infourok.ru/uploads/ex/0416/000a29bd-1be13d18/hello_html_224a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16/000a29bd-1be13d18/hello_html_224a7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502" cy="1072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04" w:rsidRDefault="00C7240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9FF04" wp14:editId="7158F9D2">
                <wp:simplePos x="0" y="0"/>
                <wp:positionH relativeFrom="column">
                  <wp:posOffset>514350</wp:posOffset>
                </wp:positionH>
                <wp:positionV relativeFrom="paragraph">
                  <wp:posOffset>504825</wp:posOffset>
                </wp:positionV>
                <wp:extent cx="6553200" cy="80581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05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404" w:rsidRPr="00C72404" w:rsidRDefault="00C72404" w:rsidP="00C72404">
                            <w:pPr>
                              <w:shd w:val="clear" w:color="auto" w:fill="FFFFFF"/>
                              <w:spacing w:before="225" w:after="15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1111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8000"/>
                                <w:sz w:val="26"/>
                                <w:szCs w:val="26"/>
                                <w:lang w:eastAsia="ru-RU"/>
                              </w:rPr>
                              <w:t xml:space="preserve">Если в доме </w:t>
                            </w:r>
                            <w:proofErr w:type="gramStart"/>
                            <w:r w:rsidRPr="00C7240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8000"/>
                                <w:sz w:val="26"/>
                                <w:szCs w:val="26"/>
                                <w:lang w:eastAsia="ru-RU"/>
                              </w:rPr>
                              <w:t>возник пожар и рядом нет</w:t>
                            </w:r>
                            <w:proofErr w:type="gramEnd"/>
                            <w:r w:rsidRPr="00C7240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8000"/>
                                <w:sz w:val="26"/>
                                <w:szCs w:val="26"/>
                                <w:lang w:eastAsia="ru-RU"/>
                              </w:rPr>
                              <w:t xml:space="preserve"> взрослых, что делать: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Не паниковать, постараться быть собранным и внимательным.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Вызвать пожарную службу по телефону 01. Сообщить свою фамилию, точный адрес, этаж, сказать, что и где горит.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возможно сообщить о пожаре соседям.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Не пытайтесь погасить сильный пожар самостоятельно, старайтесь быстрее покинуть помещение.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Нельзя прятаться под кровать, в шкафы, в ванную комнату, нужно постараться покинуть в квартиру.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произошло возгорание в бытовом электроприборе, нужно попытаться выдернуть вилку из розетки или обесточить через электрощит.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                      </w:r>
                          </w:p>
                          <w:p w:rsidR="00C72404" w:rsidRPr="00C72404" w:rsidRDefault="00C72404" w:rsidP="00C724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50" w:line="240" w:lineRule="auto"/>
                              <w:ind w:left="450"/>
                              <w:rPr>
                                <w:rFonts w:ascii="Tahoma" w:eastAsia="Times New Roman" w:hAnsi="Tahoma" w:cs="Tahoma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7240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Во время пожара в подъезде лифт может отключиться, поэтому пользоваться им нельзя ни в коем случае.</w:t>
                            </w:r>
                          </w:p>
                          <w:p w:rsidR="00C72404" w:rsidRPr="00C72404" w:rsidRDefault="00C72404" w:rsidP="00C72404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40.5pt;margin-top:39.75pt;width:516pt;height:6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" filled="f" stroked="f">
                <v:fill o:detectmouseclick="t"/>
                <v:textbox>
                  <w:txbxContent>
                    <w:p w:rsidR="00C72404" w:rsidRPr="00C72404" w:rsidRDefault="00C72404" w:rsidP="00C72404">
                      <w:pPr>
                        <w:shd w:val="clear" w:color="auto" w:fill="FFFFFF"/>
                        <w:spacing w:before="225" w:after="15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111111"/>
                          <w:sz w:val="26"/>
                          <w:szCs w:val="26"/>
                          <w:lang w:eastAsia="ru-RU"/>
                        </w:rPr>
                      </w:pPr>
                      <w:r w:rsidRPr="00C72404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8000"/>
                          <w:sz w:val="26"/>
                          <w:szCs w:val="26"/>
                          <w:lang w:eastAsia="ru-RU"/>
                        </w:rPr>
                        <w:t xml:space="preserve">Если в доме </w:t>
                      </w:r>
                      <w:proofErr w:type="gramStart"/>
                      <w:r w:rsidRPr="00C72404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8000"/>
                          <w:sz w:val="26"/>
                          <w:szCs w:val="26"/>
                          <w:lang w:eastAsia="ru-RU"/>
                        </w:rPr>
                        <w:t>возник пожар и рядом нет</w:t>
                      </w:r>
                      <w:proofErr w:type="gramEnd"/>
                      <w:r w:rsidRPr="00C72404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8000"/>
                          <w:sz w:val="26"/>
                          <w:szCs w:val="26"/>
                          <w:lang w:eastAsia="ru-RU"/>
                        </w:rPr>
                        <w:t xml:space="preserve"> взрослых, что делать: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Не паниковать, постараться быть собранным и внимательным.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Вызвать пожарную службу по телефону 01. Сообщить свою фамилию, точный адрес, этаж, сказать, что и где горит.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возможно сообщить о пожаре соседям.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Не пытайтесь погасить сильный пожар самостоятельно, старайтесь быстрее покинуть помещение.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Нельзя прятаться под кровать, в шкафы, в ванную комнату, нужно постараться покинуть в квартиру.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произошло возгорание в бытовом электроприборе, нужно попытаться выдернуть вилку из розетки или обесточить через электрощит.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                </w:r>
                    </w:p>
                    <w:p w:rsidR="00C72404" w:rsidRPr="00C72404" w:rsidRDefault="00C72404" w:rsidP="00C724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50" w:line="240" w:lineRule="auto"/>
                        <w:ind w:left="450"/>
                        <w:rPr>
                          <w:rFonts w:ascii="Tahoma" w:eastAsia="Times New Roman" w:hAnsi="Tahoma" w:cs="Tahoma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C72404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4"/>
                          <w:szCs w:val="24"/>
                          <w:lang w:eastAsia="ru-RU"/>
                        </w:rPr>
                        <w:t>Во время пожара в подъезде лифт может отключиться, поэтому пользоваться им нельзя ни в коем случае.</w:t>
                      </w:r>
                    </w:p>
                    <w:p w:rsidR="00C72404" w:rsidRPr="00C72404" w:rsidRDefault="00C72404" w:rsidP="00C72404">
                      <w:pPr>
                        <w:jc w:val="center"/>
                        <w:rPr>
                          <w:b/>
                          <w:noProof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89420F" wp14:editId="0EB825E0">
            <wp:extent cx="7560310" cy="10614600"/>
            <wp:effectExtent l="0" t="0" r="2540" b="0"/>
            <wp:docPr id="4" name="Рисунок 4" descr="https://ds05.infourok.ru/uploads/ex/0416/000a29bd-1be13d18/hello_html_224a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16/000a29bd-1be13d18/hello_html_224a7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="000B1E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B1F7F" wp14:editId="295409EE">
                <wp:simplePos x="0" y="0"/>
                <wp:positionH relativeFrom="column">
                  <wp:posOffset>495300</wp:posOffset>
                </wp:positionH>
                <wp:positionV relativeFrom="paragraph">
                  <wp:posOffset>485774</wp:posOffset>
                </wp:positionV>
                <wp:extent cx="6448425" cy="82581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jc w:val="center"/>
                              <w:rPr>
                                <w:color w:val="111111"/>
                                <w:sz w:val="44"/>
                                <w:szCs w:val="44"/>
                              </w:rPr>
                            </w:pPr>
                            <w:r w:rsidRPr="000B1EAB">
                              <w:rPr>
                                <w:rStyle w:val="a5"/>
                                <w:i/>
                                <w:iCs/>
                                <w:color w:val="008000"/>
                                <w:sz w:val="44"/>
                                <w:szCs w:val="44"/>
                                <w:vertAlign w:val="subscript"/>
                              </w:rPr>
                              <w:t>По каким причинам возникают пожары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 xml:space="preserve"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</w:t>
                            </w:r>
                            <w:proofErr w:type="gramStart"/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к</w:t>
                            </w:r>
                            <w:proofErr w:type="gramEnd"/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 xml:space="preserve"> основным из них относятся: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Нарушение правил эксплуатации электрических приборов.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Использование электроприборов и розеток даже с незначительной поломкой.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Использование нескольких мощных электроприборов одновременно.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Неосторожное обращение с огнем (разведение костров, использование для их разжигания горючих веществ и т.д.).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Забытые включенные электроприборы.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Неаккуратное обращение с огнеопасными игрушками (петарды, хлопушки и др.).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Использование аэрозолей и других баллонов под давлением вблизи огня (аэрозоль от комаров у костра).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• Не затушенный окурок.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                      </w:r>
                          </w:p>
                          <w:p w:rsidR="000B1EAB" w:rsidRPr="000B1EAB" w:rsidRDefault="000B1EAB" w:rsidP="000B1EAB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9pt;margin-top:38.25pt;width:507.75pt;height:6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" filled="f" stroked="f">
                <v:fill o:detectmouseclick="t"/>
                <v:textbox>
                  <w:txbxContent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jc w:val="center"/>
                        <w:rPr>
                          <w:color w:val="111111"/>
                          <w:sz w:val="44"/>
                          <w:szCs w:val="44"/>
                        </w:rPr>
                      </w:pPr>
                      <w:r w:rsidRPr="000B1EAB">
                        <w:rPr>
                          <w:rStyle w:val="a5"/>
                          <w:i/>
                          <w:iCs/>
                          <w:color w:val="008000"/>
                          <w:sz w:val="44"/>
                          <w:szCs w:val="44"/>
                          <w:vertAlign w:val="subscript"/>
                        </w:rPr>
                        <w:t>По каким причинам возникают пожары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 xml:space="preserve"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</w:t>
                      </w:r>
                      <w:proofErr w:type="gramStart"/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к</w:t>
                      </w:r>
                      <w:proofErr w:type="gramEnd"/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 xml:space="preserve"> основным из них относятся: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Нарушение правил эксплуатации электрических приборов.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Использование электроприборов и розеток даже с незначительной поломкой.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Использование нескольких мощных электроприборов одновременно.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Неосторожное обращение с огнем (разведение костров, использование для их разжигания горючих веществ и т.д.).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Забытые включенные электроприборы.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Неаккуратное обращение с огнеопасными игрушками (петарды, хлопушки и др.).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Использование аэрозолей и других баллонов под давлением вблизи огня (аэрозоль от комаров у костра).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• Не затушенный окурок.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                </w:r>
                    </w:p>
                    <w:p w:rsidR="000B1EAB" w:rsidRPr="000B1EAB" w:rsidRDefault="000B1EAB" w:rsidP="000B1EAB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261B12" wp14:editId="0BE9868A">
            <wp:extent cx="7557639" cy="10725150"/>
            <wp:effectExtent l="0" t="0" r="5715" b="0"/>
            <wp:docPr id="3" name="Рисунок 3" descr="https://ds05.infourok.ru/uploads/ex/0416/000a29bd-1be13d18/hello_html_224a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16/000a29bd-1be13d18/hello_html_224a7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3A" w:rsidRDefault="000B1EAB" w:rsidP="00C72404">
      <w:pPr>
        <w:tabs>
          <w:tab w:val="left" w:pos="35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8CF6D" wp14:editId="69BA4F8D">
                <wp:simplePos x="0" y="0"/>
                <wp:positionH relativeFrom="column">
                  <wp:posOffset>438150</wp:posOffset>
                </wp:positionH>
                <wp:positionV relativeFrom="paragraph">
                  <wp:posOffset>466724</wp:posOffset>
                </wp:positionV>
                <wp:extent cx="6391275" cy="63912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39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jc w:val="center"/>
                              <w:rPr>
                                <w:color w:val="111111"/>
                                <w:sz w:val="44"/>
                                <w:szCs w:val="44"/>
                              </w:rPr>
                            </w:pPr>
                            <w:r w:rsidRPr="000B1EAB">
                              <w:rPr>
                                <w:rStyle w:val="a7"/>
                                <w:b/>
                                <w:bCs/>
                                <w:color w:val="008000"/>
                                <w:sz w:val="44"/>
                                <w:szCs w:val="44"/>
                                <w:vertAlign w:val="subscript"/>
                              </w:rPr>
                              <w:t>Основные правила поведения при пожаре.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rFonts w:ascii="Tahoma" w:hAnsi="Tahoma" w:cs="Tahoma"/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rFonts w:ascii="Tahoma" w:hAnsi="Tahoma" w:cs="Tahoma"/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rFonts w:ascii="Tahoma" w:hAnsi="Tahoma" w:cs="Tahoma"/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rFonts w:ascii="Tahoma" w:hAnsi="Tahoma" w:cs="Tahoma"/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                      </w:r>
                          </w:p>
                          <w:p w:rsidR="000B1EAB" w:rsidRPr="000B1EAB" w:rsidRDefault="000B1EAB" w:rsidP="000B1EAB">
                            <w:pPr>
                              <w:pStyle w:val="a6"/>
                              <w:shd w:val="clear" w:color="auto" w:fill="FFFFFF"/>
                              <w:spacing w:before="150" w:beforeAutospacing="0" w:after="180" w:afterAutospacing="0"/>
                              <w:rPr>
                                <w:rFonts w:ascii="Tahoma" w:hAnsi="Tahoma" w:cs="Tahoma"/>
                                <w:color w:val="111111"/>
                                <w:sz w:val="36"/>
                                <w:szCs w:val="36"/>
                              </w:rPr>
                            </w:pPr>
                            <w:r w:rsidRPr="000B1EAB">
                              <w:rPr>
                                <w:bCs/>
                                <w:color w:val="111111"/>
                                <w:sz w:val="36"/>
                                <w:szCs w:val="36"/>
                                <w:vertAlign w:val="subscript"/>
                              </w:rPr>
                      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                      </w:r>
                          </w:p>
                          <w:p w:rsidR="000B1EAB" w:rsidRPr="000B1EAB" w:rsidRDefault="000B1EAB" w:rsidP="000B1EAB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34.5pt;margin-top:36.75pt;width:503.25pt;height:5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" filled="f" stroked="f">
                <v:fill o:detectmouseclick="t"/>
                <v:textbox>
                  <w:txbxContent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jc w:val="center"/>
                        <w:rPr>
                          <w:color w:val="111111"/>
                          <w:sz w:val="44"/>
                          <w:szCs w:val="44"/>
                        </w:rPr>
                      </w:pPr>
                      <w:r w:rsidRPr="000B1EAB">
                        <w:rPr>
                          <w:rStyle w:val="a7"/>
                          <w:b/>
                          <w:bCs/>
                          <w:color w:val="008000"/>
                          <w:sz w:val="44"/>
                          <w:szCs w:val="44"/>
                          <w:vertAlign w:val="subscript"/>
                        </w:rPr>
                        <w:t>Основные правила поведения при пожаре.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rFonts w:ascii="Tahoma" w:hAnsi="Tahoma" w:cs="Tahoma"/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rFonts w:ascii="Tahoma" w:hAnsi="Tahoma" w:cs="Tahoma"/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rFonts w:ascii="Tahoma" w:hAnsi="Tahoma" w:cs="Tahoma"/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rFonts w:ascii="Tahoma" w:hAnsi="Tahoma" w:cs="Tahoma"/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                </w:r>
                    </w:p>
                    <w:p w:rsidR="000B1EAB" w:rsidRPr="000B1EAB" w:rsidRDefault="000B1EAB" w:rsidP="000B1EAB">
                      <w:pPr>
                        <w:pStyle w:val="a6"/>
                        <w:shd w:val="clear" w:color="auto" w:fill="FFFFFF"/>
                        <w:spacing w:before="150" w:beforeAutospacing="0" w:after="180" w:afterAutospacing="0"/>
                        <w:rPr>
                          <w:rFonts w:ascii="Tahoma" w:hAnsi="Tahoma" w:cs="Tahoma"/>
                          <w:color w:val="111111"/>
                          <w:sz w:val="36"/>
                          <w:szCs w:val="36"/>
                        </w:rPr>
                      </w:pPr>
                      <w:r w:rsidRPr="000B1EAB">
                        <w:rPr>
                          <w:bCs/>
                          <w:color w:val="111111"/>
                          <w:sz w:val="36"/>
                          <w:szCs w:val="36"/>
                          <w:vertAlign w:val="subscript"/>
                        </w:rPr>
                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                </w:r>
                    </w:p>
                    <w:p w:rsidR="000B1EAB" w:rsidRPr="000B1EAB" w:rsidRDefault="000B1EAB" w:rsidP="000B1EAB">
                      <w:pPr>
                        <w:tabs>
                          <w:tab w:val="left" w:pos="3525"/>
                        </w:tabs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BCE272" wp14:editId="04480429">
            <wp:extent cx="7572375" cy="10746062"/>
            <wp:effectExtent l="0" t="0" r="0" b="0"/>
            <wp:docPr id="7" name="Рисунок 7" descr="https://ds05.infourok.ru/uploads/ex/0416/000a29bd-1be13d18/hello_html_224a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16/000a29bd-1be13d18/hello_html_224a7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197" cy="1075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3A" w:rsidRDefault="00D5403A" w:rsidP="00D5403A"/>
    <w:p w:rsidR="00D5403A" w:rsidRDefault="00D5403A" w:rsidP="00D5403A">
      <w:pPr>
        <w:tabs>
          <w:tab w:val="left" w:pos="4890"/>
        </w:tabs>
      </w:pPr>
      <w:r>
        <w:tab/>
      </w:r>
    </w:p>
    <w:p w:rsidR="00D5403A" w:rsidRDefault="00D5403A">
      <w:r>
        <w:rPr>
          <w:noProof/>
          <w:lang w:eastAsia="ru-RU"/>
        </w:rPr>
        <w:drawing>
          <wp:inline distT="0" distB="0" distL="0" distR="0" wp14:anchorId="553900DF" wp14:editId="4DCAA11D">
            <wp:extent cx="7553325" cy="10029825"/>
            <wp:effectExtent l="0" t="0" r="9525" b="9525"/>
            <wp:docPr id="11" name="Рисунок 11" descr="http://xix-nv.ru/fs/2018-2019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ix-nv.ru/fs/2018-2019/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03A" w:rsidSect="00C72404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2BBE"/>
    <w:multiLevelType w:val="multilevel"/>
    <w:tmpl w:val="958E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D"/>
    <w:rsid w:val="000B1EAB"/>
    <w:rsid w:val="002C19F9"/>
    <w:rsid w:val="008A03DC"/>
    <w:rsid w:val="00C72404"/>
    <w:rsid w:val="00D5403A"/>
    <w:rsid w:val="00F23C7D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4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2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72404"/>
    <w:rPr>
      <w:b/>
      <w:bCs/>
    </w:rPr>
  </w:style>
  <w:style w:type="paragraph" w:styleId="a6">
    <w:name w:val="Normal (Web)"/>
    <w:basedOn w:val="a"/>
    <w:uiPriority w:val="99"/>
    <w:semiHidden/>
    <w:unhideWhenUsed/>
    <w:rsid w:val="000B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1E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4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2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72404"/>
    <w:rPr>
      <w:b/>
      <w:bCs/>
    </w:rPr>
  </w:style>
  <w:style w:type="paragraph" w:styleId="a6">
    <w:name w:val="Normal (Web)"/>
    <w:basedOn w:val="a"/>
    <w:uiPriority w:val="99"/>
    <w:semiHidden/>
    <w:unhideWhenUsed/>
    <w:rsid w:val="000B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1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2020-04-27T13:00:00Z</dcterms:created>
  <dcterms:modified xsi:type="dcterms:W3CDTF">2020-04-27T13:36:00Z</dcterms:modified>
</cp:coreProperties>
</file>